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076F" w14:textId="117B60C8" w:rsidR="00BE6030" w:rsidRPr="00BE6030" w:rsidRDefault="00BE6030" w:rsidP="00BE6030">
      <w:pPr>
        <w:spacing w:line="360" w:lineRule="auto"/>
        <w:jc w:val="center"/>
        <w:rPr>
          <w:b/>
          <w:lang w:val="en"/>
        </w:rPr>
      </w:pPr>
      <w:r w:rsidRPr="00BE6030">
        <w:rPr>
          <w:b/>
          <w:lang w:val="en"/>
        </w:rPr>
        <w:t>ANALYSIS OF GREEN CONTENT CAMPAIGN AND MEDIA ACCESS RELATED TO ENVIRONMENTAL ISSUES AND CLIMATE CHANGE FROM THE PERSPECTIVE OF GENERATION Z</w:t>
      </w:r>
      <w:r>
        <w:rPr>
          <w:b/>
          <w:lang w:val="en"/>
        </w:rPr>
        <w:t xml:space="preserve"> IN JAKARTA</w:t>
      </w:r>
    </w:p>
    <w:p w14:paraId="1DB4BE7C" w14:textId="77777777" w:rsidR="008F77D0" w:rsidRDefault="008F77D0" w:rsidP="008F77D0">
      <w:pPr>
        <w:spacing w:line="360" w:lineRule="auto"/>
        <w:jc w:val="center"/>
        <w:rPr>
          <w:b/>
        </w:rPr>
      </w:pPr>
    </w:p>
    <w:p w14:paraId="1B60778A" w14:textId="77777777" w:rsidR="008F77D0" w:rsidRDefault="008F77D0" w:rsidP="008F77D0">
      <w:pPr>
        <w:jc w:val="center"/>
        <w:rPr>
          <w:b/>
          <w:color w:val="000000"/>
          <w:sz w:val="20"/>
          <w:szCs w:val="20"/>
        </w:rPr>
      </w:pPr>
    </w:p>
    <w:p w14:paraId="155831E7" w14:textId="3E0DF7F4" w:rsidR="00BE6030" w:rsidRPr="0045354D" w:rsidRDefault="0045354D" w:rsidP="00BE6030">
      <w:pPr>
        <w:spacing w:line="276" w:lineRule="auto"/>
        <w:jc w:val="both"/>
        <w:rPr>
          <w:lang w:val="en"/>
        </w:rPr>
      </w:pPr>
      <w:r w:rsidRPr="0045354D">
        <w:rPr>
          <w:lang w:val="en"/>
        </w:rPr>
        <w:t>During this time, local environmental activists and</w:t>
      </w:r>
      <w:r>
        <w:rPr>
          <w:lang w:val="en"/>
        </w:rPr>
        <w:t xml:space="preserve"> </w:t>
      </w:r>
      <w:r w:rsidRPr="0045354D">
        <w:rPr>
          <w:lang w:val="en"/>
        </w:rPr>
        <w:t>internationally carries out advocacy as</w:t>
      </w:r>
      <w:r>
        <w:rPr>
          <w:lang w:val="en"/>
        </w:rPr>
        <w:t xml:space="preserve"> </w:t>
      </w:r>
      <w:r w:rsidRPr="0045354D">
        <w:rPr>
          <w:lang w:val="en"/>
        </w:rPr>
        <w:t>key strategies for building awareness about</w:t>
      </w:r>
      <w:r>
        <w:rPr>
          <w:lang w:val="en"/>
        </w:rPr>
        <w:t xml:space="preserve"> </w:t>
      </w:r>
      <w:r w:rsidRPr="0045354D">
        <w:rPr>
          <w:lang w:val="en"/>
        </w:rPr>
        <w:t>climate change. Advocacy is frequent</w:t>
      </w:r>
      <w:r>
        <w:rPr>
          <w:lang w:val="en"/>
        </w:rPr>
        <w:t xml:space="preserve"> </w:t>
      </w:r>
      <w:r w:rsidRPr="0045354D">
        <w:rPr>
          <w:lang w:val="en"/>
        </w:rPr>
        <w:t>become a magnet that attracts public attention</w:t>
      </w:r>
      <w:r>
        <w:rPr>
          <w:lang w:val="en"/>
        </w:rPr>
        <w:t xml:space="preserve"> </w:t>
      </w:r>
      <w:r w:rsidRPr="0045354D">
        <w:rPr>
          <w:lang w:val="en"/>
        </w:rPr>
        <w:t xml:space="preserve">and media. </w:t>
      </w:r>
      <w:r>
        <w:rPr>
          <w:lang w:val="en"/>
        </w:rPr>
        <w:t xml:space="preserve">However, on </w:t>
      </w:r>
      <w:r w:rsidRPr="0045354D">
        <w:rPr>
          <w:lang w:val="en"/>
        </w:rPr>
        <w:t>the other hand</w:t>
      </w:r>
      <w:r>
        <w:rPr>
          <w:lang w:val="en"/>
        </w:rPr>
        <w:t xml:space="preserve"> </w:t>
      </w:r>
      <w:r w:rsidRPr="0045354D">
        <w:rPr>
          <w:lang w:val="en"/>
        </w:rPr>
        <w:t xml:space="preserve">a literacy </w:t>
      </w:r>
      <w:proofErr w:type="gramStart"/>
      <w:r w:rsidRPr="0045354D">
        <w:rPr>
          <w:lang w:val="en"/>
        </w:rPr>
        <w:t>approach</w:t>
      </w:r>
      <w:r>
        <w:rPr>
          <w:lang w:val="en"/>
        </w:rPr>
        <w:t xml:space="preserve">  through</w:t>
      </w:r>
      <w:proofErr w:type="gramEnd"/>
      <w:r>
        <w:rPr>
          <w:lang w:val="en"/>
        </w:rPr>
        <w:t xml:space="preserve"> campaign can </w:t>
      </w:r>
      <w:r w:rsidRPr="0045354D">
        <w:rPr>
          <w:lang w:val="en"/>
        </w:rPr>
        <w:t>be a key strategy to help</w:t>
      </w:r>
      <w:r>
        <w:rPr>
          <w:lang w:val="en"/>
        </w:rPr>
        <w:t xml:space="preserve"> </w:t>
      </w:r>
      <w:r w:rsidRPr="0045354D">
        <w:rPr>
          <w:lang w:val="en"/>
        </w:rPr>
        <w:t>people understand the issue of climate change.</w:t>
      </w:r>
      <w:r>
        <w:rPr>
          <w:lang w:val="en"/>
        </w:rPr>
        <w:t xml:space="preserve"> </w:t>
      </w:r>
      <w:r w:rsidR="008F77D0" w:rsidRPr="00BE6030">
        <w:t xml:space="preserve">A green content campaign is defined as a series of planned communications actions with the aim of creating awareness of environmental issues and climate change through the production of content/messages on social media. A survey from We are Social &amp; Hootsuite in 2021 noted that there are around 170 million active social media users with an age range of 16-64 years. This survey shows that Generation Z is the group that dominates internet use. In this way, Generation Z can maximize its role in influencing society in a country, in shaping environmental protection to participate in overcoming climate change. This research aims to </w:t>
      </w:r>
      <w:r w:rsidR="00BE6030" w:rsidRPr="00BE6030">
        <w:t>analyse</w:t>
      </w:r>
      <w:r w:rsidR="008F77D0" w:rsidRPr="00BE6030">
        <w:t xml:space="preserve">, describe, and explain how media is received and accessed regarding green content campaigns for environmental issues and climate change from the perspective of generation Z. </w:t>
      </w:r>
      <w:r w:rsidR="008F77D0" w:rsidRPr="00BE6030">
        <w:rPr>
          <w:lang w:val="en"/>
        </w:rPr>
        <w:t>T</w:t>
      </w:r>
      <w:r w:rsidR="008F77D0" w:rsidRPr="008F77D0">
        <w:rPr>
          <w:lang w:val="en"/>
        </w:rPr>
        <w:t>his research also wants to identify what type of media is best in supporting the green content campaign for environmental issues and climate change in Indonesia.</w:t>
      </w:r>
      <w:r w:rsidR="008F77D0" w:rsidRPr="00BE6030">
        <w:rPr>
          <w:lang w:val="en"/>
        </w:rPr>
        <w:t xml:space="preserve"> </w:t>
      </w:r>
      <w:r w:rsidR="00BE6030" w:rsidRPr="00BE6030">
        <w:t xml:space="preserve">The sampling process uses quota sampling. The data collection technique was carried out using a questionnaire instrument. </w:t>
      </w:r>
      <w:r w:rsidR="008F77D0" w:rsidRPr="00BE6030">
        <w:t>Then the data obtained will be processed using a descriptive quantitative approach method.</w:t>
      </w:r>
      <w:r w:rsidR="00BE6030" w:rsidRPr="00BE6030">
        <w:t xml:space="preserve"> </w:t>
      </w:r>
      <w:r w:rsidR="00BE6030" w:rsidRPr="00BE6030">
        <w:t xml:space="preserve">The analysis used in this research is the single table and cross-table analysis. </w:t>
      </w:r>
    </w:p>
    <w:p w14:paraId="63503477" w14:textId="737F2416" w:rsidR="008F77D0" w:rsidRDefault="008F77D0" w:rsidP="008F77D0">
      <w:pPr>
        <w:spacing w:line="276" w:lineRule="auto"/>
        <w:jc w:val="both"/>
      </w:pPr>
      <w:r>
        <w:rPr>
          <w:rFonts w:ascii="TimesNewRomanPSMT" w:hAnsi="TimesNewRomanPSMT"/>
        </w:rPr>
        <w:t xml:space="preserve"> </w:t>
      </w:r>
    </w:p>
    <w:p w14:paraId="16F9AFD8" w14:textId="77777777" w:rsidR="008F77D0" w:rsidRDefault="008F77D0" w:rsidP="008F77D0">
      <w:pPr>
        <w:pStyle w:val="NormalWeb"/>
      </w:pPr>
      <w:r>
        <w:rPr>
          <w:rFonts w:ascii="TimesNewRomanPSMT" w:hAnsi="TimesNewRomanPSMT"/>
        </w:rPr>
        <w:t xml:space="preserve">Keywords: Campaign, Green Content, Climate Change, Environmental issues. </w:t>
      </w:r>
    </w:p>
    <w:sectPr w:rsidR="008F7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D0"/>
    <w:rsid w:val="000A430C"/>
    <w:rsid w:val="000D7604"/>
    <w:rsid w:val="0045354D"/>
    <w:rsid w:val="008765FA"/>
    <w:rsid w:val="008F77D0"/>
    <w:rsid w:val="00B62D73"/>
    <w:rsid w:val="00BE6030"/>
    <w:rsid w:val="00C7127D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C62D2"/>
  <w15:chartTrackingRefBased/>
  <w15:docId w15:val="{B3DE8765-B711-BF46-9ED0-2D9CEE3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7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7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7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2024-04-19T15:27:00Z</dcterms:created>
  <dcterms:modified xsi:type="dcterms:W3CDTF">2024-04-19T16:18:00Z</dcterms:modified>
</cp:coreProperties>
</file>